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C17" w:rsidRPr="00892FFA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       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ab/>
        <w:t xml:space="preserve">    </w:t>
      </w:r>
      <w:r w:rsidR="00585F58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Дело 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№ 2-</w:t>
      </w:r>
      <w:r w:rsidR="00A2297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406</w:t>
      </w:r>
      <w:r w:rsidRPr="00892F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-2613/2025</w:t>
      </w:r>
    </w:p>
    <w:p w:rsidR="00B335EB" w:rsidRPr="00F53481" w:rsidP="005518AC">
      <w:pPr>
        <w:keepNext/>
        <w:suppressAutoHyphen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</w:t>
      </w:r>
    </w:p>
    <w:p w:rsidR="004B1CCE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ЗАОЧНОЕ РЕШЕНИЕ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ИМЕНЕМ РОССИЙСКОЙ ФЕДЕРАЦИИ</w:t>
      </w:r>
    </w:p>
    <w:p w:rsidR="005518AC" w:rsidRPr="00E600F7" w:rsidP="005518A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53481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8AC" w:rsidRPr="00E600F7" w:rsidP="005518A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                                                      </w:t>
      </w:r>
      <w:r w:rsidR="00F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D0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2297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1A1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85F5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4C1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5518AC" w:rsidRPr="00E600F7" w:rsidP="005518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1CCE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ир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B1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639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Сургутского</w:t>
      </w:r>
      <w:r w:rsidRPr="00E600F7"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города окружного значения Сургута </w:t>
      </w:r>
      <w:r w:rsidR="00F113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 Д.Б.,</w:t>
      </w:r>
      <w:r w:rsidR="00551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1CCE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>Шакура</w:t>
      </w: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Т.Ю.,</w:t>
      </w:r>
    </w:p>
    <w:p w:rsidR="00423F9F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Pr="00E600F7" w:rsidR="005518A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по </w:t>
      </w:r>
      <w:r w:rsidRPr="00EB1CD9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исковому заявлению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«Банк Русский Стандарт»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Будник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Илье Анатольевичу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взыскании задолженности по договору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№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92274747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от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06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октября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11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года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423F9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.</w:t>
      </w:r>
    </w:p>
    <w:p w:rsidR="005518AC" w:rsidRPr="00E600F7" w:rsidP="00423F9F">
      <w:pPr>
        <w:suppressAutoHyphens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уководствуясь 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232.2, 232.4 Гражданского процессуального кодекса Российской Федерации, суд</w:t>
      </w:r>
    </w:p>
    <w:p w:rsidR="00F53481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RPr="00E600F7" w:rsidP="005518A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E600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518AC" w:rsidRPr="00E600F7" w:rsidP="005518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8AC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Исковые требования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акционерного общества «Банк Русский Стандарт» </w:t>
      </w:r>
      <w:r w:rsidRPr="002879F8"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к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Будник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Илье Анатольевичу </w:t>
      </w:r>
      <w:r w:rsidRPr="002879F8"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о взыскании задолженности по договору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№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92274747 от 06 октября 2011 года, </w:t>
      </w:r>
      <w:r w:rsidRPr="002879F8"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 также расходов по оплате государственной пошлины</w:t>
      </w:r>
      <w:r w:rsidRPr="00E600F7"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E600F7"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– </w:t>
      </w:r>
      <w:r w:rsid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удовлетворить</w:t>
      </w:r>
      <w:r w:rsidRPr="00E600F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. </w:t>
      </w:r>
    </w:p>
    <w:p w:rsidR="00EB1CD9" w:rsidRPr="00EB1CD9" w:rsidP="00892F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B335E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Взыскать </w:t>
      </w:r>
      <w:r w:rsidR="002832D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с 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Будник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Ильи Анатольевича,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A22976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года рождения,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урожен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ца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края, города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паспорт гражданина РФ серии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номер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Pr="002879F8"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орган выдавший документ: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-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Отдел УФМС России по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городе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дата выдачи: </w:t>
      </w:r>
      <w:r w:rsidR="003970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*</w:t>
      </w:r>
      <w:r w:rsidR="002879F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A50A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в пользу 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акционерного общества «Банк Русский Стандарт» ИНН: 7707056547, КПП: 771901001, БИК: 044525151, ОГРН: 1027739210630,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задолженност</w:t>
      </w:r>
      <w:r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ь</w:t>
      </w:r>
      <w:r w:rsidRPr="002879F8" w:rsidR="001A146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по договору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2879F8"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№ 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92274747 от 06 октября 2011 года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в размере 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20 270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(двадцать 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тысяч двести семьдесят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рубл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E437DF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14</w:t>
      </w:r>
      <w:r w:rsidR="00914C17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копеек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, </w:t>
      </w:r>
      <w:r w:rsidR="00B2121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а также </w:t>
      </w:r>
      <w:r w:rsidRPr="00EB1CD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расходы по оплате государственной пошлины в размере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4 000</w:t>
      </w:r>
      <w:r w:rsidR="00575971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(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четыре тысячи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) рубл</w:t>
      </w:r>
      <w:r w:rsidR="00892FFA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ей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="00DE27B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</w:t>
      </w:r>
      <w:r w:rsidR="000D35A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0 копеек.</w:t>
      </w:r>
    </w:p>
    <w:p w:rsidR="004B1CCE" w:rsidRPr="004B1CCE" w:rsidP="004B1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Разъяснить сторонам, что 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B1CCE" w:rsidRPr="004B1CCE" w:rsidP="004B1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Ответчик вправе подать мировому судье судебного участка № 13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Югры, принявшему заочное решение, заявление об отмене этого заочного решения в течение семи дней со дня вручения ему копии этого решения.</w:t>
      </w:r>
    </w:p>
    <w:p w:rsidR="004B1CCE" w:rsidRPr="004B1CCE" w:rsidP="004B1C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Заочное решение суда может быть обжаловано ответчиком в апелляционном порядке в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Сургутский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городской суд Ханты-Мансийского автономного округа –Югры путем подачи апелляционной жалобы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через мирового судью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участка № 13 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Сургутского</w:t>
      </w: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судебного района города окружного значения Сургута Ханты-Мансийского автономного округа –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3481" w:rsidP="004B1CC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1CC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D41300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="00F5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446A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</w:t>
      </w:r>
      <w:r w:rsidR="00892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11B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Айткулова</w:t>
      </w:r>
    </w:p>
    <w:p w:rsidR="005518AC" w:rsidRPr="00E600F7" w:rsidP="00F534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0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5F58" w:rsidP="00F534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ВЕРНА 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участка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Сургутского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судебного района города окружного значения Сургута</w:t>
      </w:r>
    </w:p>
    <w:p w:rsidR="00585F58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МАО-Югры _____________</w:t>
      </w:r>
      <w:r w:rsidR="00A92796">
        <w:rPr>
          <w:rFonts w:ascii="Times New Roman" w:eastAsia="Times New Roman" w:hAnsi="Times New Roman" w:cs="Times New Roman"/>
          <w:sz w:val="24"/>
          <w:szCs w:val="24"/>
          <w:lang w:eastAsia="ru-RU"/>
        </w:rPr>
        <w:t>Д.Б.Айткулова</w:t>
      </w:r>
    </w:p>
    <w:p w:rsidR="005518AC" w:rsidRPr="00E600F7" w:rsidP="0058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130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437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46A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90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85F5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824636" w:rsidP="00F53481">
      <w:pPr>
        <w:spacing w:after="0" w:line="240" w:lineRule="auto"/>
        <w:jc w:val="both"/>
      </w:pPr>
      <w:r w:rsidRPr="00E60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Подлинный документ находится в деле 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>№ 2-</w:t>
      </w:r>
      <w:r w:rsidR="00E437DF">
        <w:rPr>
          <w:rFonts w:ascii="Times New Roman" w:eastAsia="Times New Roman" w:hAnsi="Times New Roman" w:cs="Times New Roman"/>
          <w:sz w:val="24"/>
          <w:szCs w:val="24"/>
          <w:lang w:eastAsia="ru-RU"/>
        </w:rPr>
        <w:t>406</w:t>
      </w:r>
      <w:r w:rsidR="00892FFA">
        <w:rPr>
          <w:rFonts w:ascii="Times New Roman" w:eastAsia="Times New Roman" w:hAnsi="Times New Roman" w:cs="Times New Roman"/>
          <w:sz w:val="24"/>
          <w:szCs w:val="24"/>
          <w:lang w:eastAsia="ru-RU"/>
        </w:rPr>
        <w:t>-2613/2025</w:t>
      </w:r>
    </w:p>
    <w:sectPr w:rsidSect="00585F58">
      <w:pgSz w:w="11906" w:h="16838"/>
      <w:pgMar w:top="851" w:right="566" w:bottom="127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AC"/>
    <w:rsid w:val="000D35A8"/>
    <w:rsid w:val="000F3DB2"/>
    <w:rsid w:val="001050D4"/>
    <w:rsid w:val="001A146A"/>
    <w:rsid w:val="002832DD"/>
    <w:rsid w:val="002879F8"/>
    <w:rsid w:val="002F2677"/>
    <w:rsid w:val="003909D4"/>
    <w:rsid w:val="003970CB"/>
    <w:rsid w:val="00423F9F"/>
    <w:rsid w:val="00446A87"/>
    <w:rsid w:val="00455EBD"/>
    <w:rsid w:val="004B1CCE"/>
    <w:rsid w:val="004D0FB1"/>
    <w:rsid w:val="0052710B"/>
    <w:rsid w:val="005518AC"/>
    <w:rsid w:val="005639AB"/>
    <w:rsid w:val="00575971"/>
    <w:rsid w:val="00585F58"/>
    <w:rsid w:val="005C393B"/>
    <w:rsid w:val="005C3BA3"/>
    <w:rsid w:val="00824636"/>
    <w:rsid w:val="00892FFA"/>
    <w:rsid w:val="008D111B"/>
    <w:rsid w:val="00914C17"/>
    <w:rsid w:val="009850BF"/>
    <w:rsid w:val="009E475C"/>
    <w:rsid w:val="009F6031"/>
    <w:rsid w:val="00A2027E"/>
    <w:rsid w:val="00A22976"/>
    <w:rsid w:val="00A50A58"/>
    <w:rsid w:val="00A92796"/>
    <w:rsid w:val="00AB062C"/>
    <w:rsid w:val="00AC3BD2"/>
    <w:rsid w:val="00B2121E"/>
    <w:rsid w:val="00B335EB"/>
    <w:rsid w:val="00BC22B8"/>
    <w:rsid w:val="00BD317B"/>
    <w:rsid w:val="00C047E1"/>
    <w:rsid w:val="00C8385D"/>
    <w:rsid w:val="00D41300"/>
    <w:rsid w:val="00DE27BC"/>
    <w:rsid w:val="00DF2519"/>
    <w:rsid w:val="00E437DF"/>
    <w:rsid w:val="00E4607C"/>
    <w:rsid w:val="00E600F7"/>
    <w:rsid w:val="00E95D57"/>
    <w:rsid w:val="00EB1CD9"/>
    <w:rsid w:val="00EE0018"/>
    <w:rsid w:val="00F1132B"/>
    <w:rsid w:val="00F44F4C"/>
    <w:rsid w:val="00F53481"/>
    <w:rsid w:val="00FF1E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29BDE34-197C-43B9-9914-8C1875E7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8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1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1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